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3" w:lineRule="atLeast"/>
        <w:jc w:val="center"/>
        <w:outlineLvl w:val="3"/>
        <w:rPr>
          <w:rFonts w:hint="eastAsia" w:ascii="宋体" w:hAnsi="宋体" w:eastAsia="宋体" w:cs="宋体"/>
          <w:b/>
          <w:bCs/>
          <w:color w:val="333333"/>
          <w:kern w:val="0"/>
          <w:sz w:val="36"/>
          <w:szCs w:val="36"/>
        </w:rPr>
      </w:pPr>
      <w:r>
        <w:rPr>
          <w:rFonts w:hint="eastAsia" w:ascii="宋体" w:hAnsi="宋体" w:eastAsia="宋体" w:cs="宋体"/>
          <w:b/>
          <w:bCs/>
          <w:color w:val="333333"/>
          <w:kern w:val="0"/>
          <w:sz w:val="36"/>
          <w:szCs w:val="36"/>
        </w:rPr>
        <w:t>债权申报指引</w:t>
      </w:r>
    </w:p>
    <w:p>
      <w:pPr>
        <w:rPr>
          <w:rFonts w:hint="eastAsia" w:ascii="宋体" w:hAnsi="宋体" w:eastAsia="宋体" w:cs="宋体"/>
          <w:sz w:val="30"/>
          <w:szCs w:val="30"/>
        </w:rPr>
      </w:pPr>
      <w:r>
        <w:rPr>
          <w:rFonts w:hint="eastAsia" w:ascii="微软雅黑" w:hAnsi="微软雅黑" w:eastAsia="微软雅黑" w:cs="宋体"/>
          <w:color w:val="333333"/>
          <w:kern w:val="0"/>
          <w:sz w:val="23"/>
          <w:szCs w:val="23"/>
        </w:rPr>
        <w:t>     </w:t>
      </w:r>
      <w:r>
        <w:rPr>
          <w:rFonts w:hint="eastAsia" w:ascii="仿宋" w:hAnsi="仿宋" w:eastAsia="仿宋" w:cs="宋体"/>
          <w:color w:val="333333"/>
          <w:kern w:val="0"/>
          <w:sz w:val="30"/>
          <w:szCs w:val="30"/>
          <w:lang w:val="en-US" w:eastAsia="zh-CN"/>
        </w:rPr>
        <w:t> </w:t>
      </w:r>
      <w:r>
        <w:rPr>
          <w:rFonts w:hint="eastAsia" w:ascii="宋体" w:hAnsi="宋体" w:eastAsia="宋体" w:cs="宋体"/>
          <w:sz w:val="30"/>
          <w:szCs w:val="30"/>
          <w:lang w:val="en-US" w:eastAsia="zh-CN"/>
        </w:rPr>
        <w:t> 为保</w:t>
      </w:r>
      <w:r>
        <w:rPr>
          <w:rFonts w:hint="eastAsia" w:ascii="宋体" w:hAnsi="宋体" w:eastAsia="宋体" w:cs="宋体"/>
          <w:sz w:val="30"/>
          <w:szCs w:val="30"/>
        </w:rPr>
        <w:t>证</w:t>
      </w:r>
      <w:r>
        <w:rPr>
          <w:rFonts w:hint="eastAsia" w:ascii="宋体" w:hAnsi="宋体" w:eastAsia="宋体" w:cs="宋体"/>
          <w:sz w:val="30"/>
          <w:szCs w:val="30"/>
          <w:lang w:val="en-US" w:eastAsia="zh-CN"/>
        </w:rPr>
        <w:t>新曲线产康美容美体护肤（威海）有限责任公司</w:t>
      </w:r>
      <w:r>
        <w:rPr>
          <w:rFonts w:hint="eastAsia" w:ascii="宋体" w:hAnsi="宋体" w:eastAsia="宋体" w:cs="宋体"/>
          <w:sz w:val="30"/>
          <w:szCs w:val="30"/>
        </w:rPr>
        <w:t>债权申报登记工作合法、有序进行，现根据有关法律法规之规定，并结合</w:t>
      </w:r>
      <w:r>
        <w:rPr>
          <w:rFonts w:hint="eastAsia" w:ascii="宋体" w:hAnsi="宋体" w:eastAsia="宋体" w:cs="宋体"/>
          <w:sz w:val="30"/>
          <w:szCs w:val="30"/>
          <w:lang w:eastAsia="zh-CN"/>
        </w:rPr>
        <w:t>新曲线产康美容美体护肤（威海）有限责任公司</w:t>
      </w:r>
      <w:r>
        <w:rPr>
          <w:rFonts w:hint="eastAsia" w:ascii="宋体" w:hAnsi="宋体" w:eastAsia="宋体" w:cs="宋体"/>
          <w:sz w:val="30"/>
          <w:szCs w:val="30"/>
        </w:rPr>
        <w:t>的实际情况，就债权申报事宜制作如下指引：</w:t>
      </w:r>
      <w:r>
        <w:rPr>
          <w:rFonts w:hint="eastAsia" w:ascii="宋体" w:hAnsi="宋体" w:eastAsia="宋体" w:cs="宋体"/>
          <w:sz w:val="30"/>
          <w:szCs w:val="30"/>
        </w:rPr>
        <w:br w:type="textWrapping"/>
      </w:r>
      <w:r>
        <w:rPr>
          <w:rFonts w:hint="eastAsia" w:ascii="宋体" w:hAnsi="宋体" w:eastAsia="宋体" w:cs="宋体"/>
          <w:sz w:val="30"/>
          <w:szCs w:val="30"/>
        </w:rPr>
        <w:t>一、申报主体</w:t>
      </w:r>
      <w:r>
        <w:rPr>
          <w:rFonts w:hint="eastAsia" w:ascii="宋体" w:hAnsi="宋体" w:eastAsia="宋体" w:cs="宋体"/>
          <w:sz w:val="30"/>
          <w:szCs w:val="30"/>
        </w:rPr>
        <w:br w:type="textWrapping"/>
      </w:r>
      <w:r>
        <w:rPr>
          <w:rFonts w:hint="eastAsia" w:ascii="宋体" w:hAnsi="宋体" w:eastAsia="宋体" w:cs="宋体"/>
          <w:sz w:val="30"/>
          <w:szCs w:val="30"/>
        </w:rPr>
        <w:t>对</w:t>
      </w:r>
      <w:r>
        <w:rPr>
          <w:rFonts w:hint="eastAsia" w:ascii="宋体" w:hAnsi="宋体" w:eastAsia="宋体" w:cs="宋体"/>
          <w:sz w:val="30"/>
          <w:szCs w:val="30"/>
          <w:lang w:eastAsia="zh-CN"/>
        </w:rPr>
        <w:t>新曲线产康美容美体护肤（威海）有限责任公司</w:t>
      </w:r>
      <w:r>
        <w:rPr>
          <w:rFonts w:hint="eastAsia" w:ascii="宋体" w:hAnsi="宋体" w:eastAsia="宋体" w:cs="宋体"/>
          <w:sz w:val="30"/>
          <w:szCs w:val="30"/>
        </w:rPr>
        <w:t>享有到期或未到期债权的自然人、法人或其他组织，均可申报债权。</w:t>
      </w:r>
      <w:r>
        <w:rPr>
          <w:rFonts w:hint="eastAsia" w:ascii="宋体" w:hAnsi="宋体" w:eastAsia="宋体" w:cs="宋体"/>
          <w:sz w:val="30"/>
          <w:szCs w:val="30"/>
        </w:rPr>
        <w:br w:type="textWrapping"/>
      </w:r>
      <w:r>
        <w:rPr>
          <w:rFonts w:hint="eastAsia" w:ascii="宋体" w:hAnsi="宋体" w:eastAsia="宋体" w:cs="宋体"/>
          <w:sz w:val="30"/>
          <w:szCs w:val="30"/>
        </w:rPr>
        <w:t>根据债权人主体不同对债权人做如下区分：债权人为法人或其他组织的债权，下称机构债权；债权人为自然人的债权，下称个人债权。该区分仅为表述方便，不影响权利的性质和效力。</w:t>
      </w:r>
      <w:r>
        <w:rPr>
          <w:rFonts w:hint="eastAsia" w:ascii="宋体" w:hAnsi="宋体" w:eastAsia="宋体" w:cs="宋体"/>
          <w:sz w:val="30"/>
          <w:szCs w:val="30"/>
        </w:rPr>
        <w:br w:type="textWrapping"/>
      </w:r>
      <w:r>
        <w:rPr>
          <w:rFonts w:hint="eastAsia" w:ascii="宋体" w:hAnsi="宋体" w:eastAsia="宋体" w:cs="宋体"/>
          <w:sz w:val="30"/>
          <w:szCs w:val="30"/>
        </w:rPr>
        <w:t>二、债权人应提交的材料</w:t>
      </w:r>
      <w:r>
        <w:rPr>
          <w:rFonts w:hint="eastAsia" w:ascii="宋体" w:hAnsi="宋体" w:eastAsia="宋体" w:cs="宋体"/>
          <w:sz w:val="30"/>
          <w:szCs w:val="30"/>
        </w:rPr>
        <w:br w:type="textWrapping"/>
      </w:r>
      <w:r>
        <w:rPr>
          <w:rFonts w:hint="eastAsia" w:ascii="宋体" w:hAnsi="宋体" w:eastAsia="宋体" w:cs="宋体"/>
          <w:sz w:val="30"/>
          <w:szCs w:val="30"/>
        </w:rPr>
        <w:t> （一）债权申报登记表</w:t>
      </w:r>
      <w:r>
        <w:rPr>
          <w:rFonts w:hint="eastAsia" w:ascii="宋体" w:hAnsi="宋体" w:cs="宋体"/>
          <w:sz w:val="30"/>
          <w:szCs w:val="30"/>
          <w:lang w:eastAsia="zh-CN"/>
        </w:rPr>
        <w:t>、</w:t>
      </w:r>
      <w:r>
        <w:rPr>
          <w:rFonts w:hint="eastAsia" w:ascii="宋体" w:hAnsi="宋体" w:cs="宋体"/>
          <w:sz w:val="30"/>
          <w:szCs w:val="30"/>
          <w:lang w:val="en-US" w:eastAsia="zh-CN"/>
        </w:rPr>
        <w:t>债权申报书</w:t>
      </w:r>
      <w:r>
        <w:rPr>
          <w:rFonts w:hint="eastAsia" w:ascii="宋体" w:hAnsi="宋体" w:eastAsia="宋体" w:cs="宋体"/>
          <w:sz w:val="30"/>
          <w:szCs w:val="30"/>
        </w:rPr>
        <w:t>及债权人地址及联系方式确认书</w:t>
      </w:r>
    </w:p>
    <w:p>
      <w:pPr>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rPr>
        <w:t>债权申报登记表、</w:t>
      </w:r>
      <w:r>
        <w:rPr>
          <w:rFonts w:hint="eastAsia" w:ascii="宋体" w:hAnsi="宋体" w:cs="宋体"/>
          <w:sz w:val="30"/>
          <w:szCs w:val="30"/>
          <w:lang w:val="en-US" w:eastAsia="zh-CN"/>
        </w:rPr>
        <w:t>债权申报书、</w:t>
      </w:r>
      <w:r>
        <w:rPr>
          <w:rFonts w:hint="eastAsia" w:ascii="宋体" w:hAnsi="宋体" w:eastAsia="宋体" w:cs="宋体"/>
          <w:sz w:val="30"/>
          <w:szCs w:val="30"/>
        </w:rPr>
        <w:t>债权人地址及联系方式确认书格式详见附件。</w:t>
      </w:r>
      <w:bookmarkStart w:id="0" w:name="_GoBack"/>
      <w:bookmarkEnd w:id="0"/>
    </w:p>
    <w:p>
      <w:pPr>
        <w:rPr>
          <w:rFonts w:hint="eastAsia" w:ascii="宋体" w:hAnsi="宋体" w:eastAsia="宋体" w:cs="宋体"/>
          <w:sz w:val="30"/>
          <w:szCs w:val="30"/>
        </w:rPr>
      </w:pPr>
      <w:r>
        <w:rPr>
          <w:rFonts w:hint="eastAsia" w:ascii="宋体" w:hAnsi="宋体" w:eastAsia="宋体" w:cs="宋体"/>
          <w:sz w:val="30"/>
          <w:szCs w:val="30"/>
        </w:rPr>
        <w:t>2.债权申报登记表需按照表中要求的项目仔细填写，债权发生事实、理由及计算方法，债权担保事实说明等项目可附带纸张做为续页。机构债权人应在债权申报登记表（含续页）上加盖债权人公章，个人债权人应在债权申报登记表（含续页）上由本人签字并捺手印。</w:t>
      </w:r>
      <w:r>
        <w:rPr>
          <w:rFonts w:hint="eastAsia" w:ascii="宋体" w:hAnsi="宋体" w:eastAsia="宋体" w:cs="宋体"/>
          <w:sz w:val="30"/>
          <w:szCs w:val="30"/>
        </w:rPr>
        <w:br w:type="textWrapping"/>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二）</w:t>
      </w:r>
      <w:r>
        <w:rPr>
          <w:rFonts w:hint="eastAsia" w:ascii="宋体" w:hAnsi="宋体" w:eastAsia="宋体" w:cs="宋体"/>
          <w:sz w:val="30"/>
          <w:szCs w:val="30"/>
        </w:rPr>
        <w:t>证明债权申报人主体资格的材料</w:t>
      </w:r>
      <w:r>
        <w:rPr>
          <w:rFonts w:hint="eastAsia" w:ascii="宋体" w:hAnsi="宋体" w:eastAsia="宋体" w:cs="宋体"/>
          <w:sz w:val="30"/>
          <w:szCs w:val="30"/>
        </w:rPr>
        <w:br w:type="textWrapping"/>
      </w:r>
      <w:r>
        <w:rPr>
          <w:rFonts w:hint="eastAsia" w:ascii="宋体" w:hAnsi="宋体" w:eastAsia="宋体" w:cs="宋体"/>
          <w:sz w:val="30"/>
          <w:szCs w:val="30"/>
        </w:rPr>
        <w:t>1.机构债权人需提交的材料：有效的企业法人营业执照、事业和社会团体法人登记证书等副本复印件(加盖单位公章)；法定代表人或负责人身份证明书（原件），如机构债权人与</w:t>
      </w:r>
      <w:r>
        <w:rPr>
          <w:rFonts w:hint="eastAsia" w:ascii="宋体" w:hAnsi="宋体" w:eastAsia="宋体" w:cs="宋体"/>
          <w:sz w:val="30"/>
          <w:szCs w:val="30"/>
          <w:lang w:eastAsia="zh-CN"/>
        </w:rPr>
        <w:t>新曲线产康美容美体护肤（威海）有限责任公司</w:t>
      </w:r>
      <w:r>
        <w:rPr>
          <w:rFonts w:hint="eastAsia" w:ascii="宋体" w:hAnsi="宋体" w:eastAsia="宋体" w:cs="宋体"/>
          <w:sz w:val="30"/>
          <w:szCs w:val="30"/>
        </w:rPr>
        <w:t>发生债权债务后名称发生变更的，还应提交工商机关出具的名称变更证明原件。</w:t>
      </w:r>
      <w:r>
        <w:rPr>
          <w:rFonts w:hint="eastAsia" w:ascii="宋体" w:hAnsi="宋体" w:eastAsia="宋体" w:cs="宋体"/>
          <w:sz w:val="30"/>
          <w:szCs w:val="30"/>
        </w:rPr>
        <w:br w:type="textWrapping"/>
      </w:r>
      <w:r>
        <w:rPr>
          <w:rFonts w:hint="eastAsia" w:ascii="宋体" w:hAnsi="宋体" w:eastAsia="宋体" w:cs="宋体"/>
          <w:sz w:val="30"/>
          <w:szCs w:val="30"/>
        </w:rPr>
        <w:t>2.个人债权人需提交的材料：债权人身份证等个人有效证件原件（核对后归还）及复印件。</w:t>
      </w:r>
      <w:r>
        <w:rPr>
          <w:rFonts w:hint="eastAsia" w:ascii="宋体" w:hAnsi="宋体" w:eastAsia="宋体" w:cs="宋体"/>
          <w:sz w:val="30"/>
          <w:szCs w:val="30"/>
        </w:rPr>
        <w:br w:type="textWrapping"/>
      </w:r>
      <w:r>
        <w:rPr>
          <w:rFonts w:hint="eastAsia" w:ascii="宋体" w:hAnsi="宋体" w:eastAsia="宋体" w:cs="宋体"/>
          <w:sz w:val="30"/>
          <w:szCs w:val="30"/>
        </w:rPr>
        <w:t>3.委托代理人代理申报需提交的材料：除了上述材料外，还需提交：</w:t>
      </w:r>
      <w:r>
        <w:rPr>
          <w:rFonts w:hint="eastAsia" w:ascii="宋体" w:hAnsi="宋体" w:eastAsia="宋体" w:cs="宋体"/>
          <w:sz w:val="30"/>
          <w:szCs w:val="30"/>
        </w:rPr>
        <w:br w:type="textWrapping"/>
      </w:r>
      <w:r>
        <w:rPr>
          <w:rFonts w:hint="eastAsia" w:ascii="宋体" w:hAnsi="宋体" w:eastAsia="宋体" w:cs="宋体"/>
          <w:sz w:val="30"/>
          <w:szCs w:val="30"/>
        </w:rPr>
        <w:t>（1）机构债权人需提交的材料：授权委托书（法定代表人或负责人签字并加盖公章）和代理人的身份证等个人有效证件原件（核对后归还）及复印件；</w:t>
      </w:r>
      <w:r>
        <w:rPr>
          <w:rFonts w:hint="eastAsia" w:ascii="宋体" w:hAnsi="宋体" w:eastAsia="宋体" w:cs="宋体"/>
          <w:sz w:val="30"/>
          <w:szCs w:val="30"/>
        </w:rPr>
        <w:br w:type="textWrapping"/>
      </w:r>
      <w:r>
        <w:rPr>
          <w:rFonts w:hint="eastAsia" w:ascii="宋体" w:hAnsi="宋体" w:eastAsia="宋体" w:cs="宋体"/>
          <w:sz w:val="30"/>
          <w:szCs w:val="30"/>
        </w:rPr>
        <w:t>（2）个人债权人需提交的材料：经公证部门公证的授权委托书原件和代理人的身份证等个人有效证件原件（核对后归还）及复印件，如委托人能够在管理人当面在授权委托书上签字并捺手印的，则该委托书无需公证。</w:t>
      </w:r>
      <w:r>
        <w:rPr>
          <w:rFonts w:hint="eastAsia" w:ascii="宋体" w:hAnsi="宋体" w:eastAsia="宋体" w:cs="宋体"/>
          <w:sz w:val="30"/>
          <w:szCs w:val="30"/>
        </w:rPr>
        <w:br w:type="textWrapping"/>
      </w:r>
      <w:r>
        <w:rPr>
          <w:rFonts w:hint="eastAsia" w:ascii="宋体" w:hAnsi="宋体" w:eastAsia="宋体" w:cs="宋体"/>
          <w:sz w:val="30"/>
          <w:szCs w:val="30"/>
        </w:rPr>
        <w:t>（三）证明债权发生的事实及其数额的材料</w:t>
      </w:r>
      <w:r>
        <w:rPr>
          <w:rFonts w:hint="eastAsia" w:ascii="宋体" w:hAnsi="宋体" w:eastAsia="宋体" w:cs="宋体"/>
          <w:sz w:val="30"/>
          <w:szCs w:val="30"/>
        </w:rPr>
        <w:br w:type="textWrapping"/>
      </w:r>
      <w:r>
        <w:rPr>
          <w:rFonts w:hint="eastAsia" w:ascii="宋体" w:hAnsi="宋体" w:eastAsia="宋体" w:cs="宋体"/>
          <w:sz w:val="30"/>
          <w:szCs w:val="30"/>
        </w:rPr>
        <w:t>1.各类合同书等债权原始材料及票据、划账单等原始履行凭证。</w:t>
      </w:r>
      <w:r>
        <w:rPr>
          <w:rFonts w:hint="eastAsia" w:ascii="宋体" w:hAnsi="宋体" w:eastAsia="宋体" w:cs="宋体"/>
          <w:sz w:val="30"/>
          <w:szCs w:val="30"/>
        </w:rPr>
        <w:br w:type="textWrapping"/>
      </w:r>
      <w:r>
        <w:rPr>
          <w:rFonts w:hint="eastAsia" w:ascii="宋体" w:hAnsi="宋体" w:eastAsia="宋体" w:cs="宋体"/>
          <w:sz w:val="30"/>
          <w:szCs w:val="30"/>
        </w:rPr>
        <w:t>2.债权如有担保的，还需提交抵押合同、质押合同、保证合同及相关的登记证件等担保原始材料。</w:t>
      </w:r>
      <w:r>
        <w:rPr>
          <w:rFonts w:hint="eastAsia" w:ascii="宋体" w:hAnsi="宋体" w:eastAsia="宋体" w:cs="宋体"/>
          <w:sz w:val="30"/>
          <w:szCs w:val="30"/>
        </w:rPr>
        <w:br w:type="textWrapping"/>
      </w:r>
      <w:r>
        <w:rPr>
          <w:rFonts w:hint="eastAsia" w:ascii="宋体" w:hAnsi="宋体" w:eastAsia="宋体" w:cs="宋体"/>
          <w:sz w:val="30"/>
          <w:szCs w:val="30"/>
        </w:rPr>
        <w:t>3.债权如有生效法律文书支持的，需提交该生效法律文书，法院出具的生效法律文书应加盖法律文书生效章，如果经过两级法院审理，一、二审法院的法律文书皆需提供；仲裁机关出具的生效法律文书应附上仲裁机关关于法律文书已经生效的函件或双方当事人已签收的送达回执；行政机关出具的生效行政法律文书应付上当事人已签收的送达回执以及证据材料。如已申请人民法院强制执行的，还需提交人民法法院执行立案通知书、中止执行裁定书等相关文件。</w:t>
      </w:r>
      <w:r>
        <w:rPr>
          <w:rFonts w:hint="eastAsia" w:ascii="宋体" w:hAnsi="宋体" w:eastAsia="宋体" w:cs="宋体"/>
          <w:sz w:val="30"/>
          <w:szCs w:val="30"/>
        </w:rPr>
        <w:br w:type="textWrapping"/>
      </w:r>
      <w:r>
        <w:rPr>
          <w:rFonts w:hint="eastAsia" w:ascii="宋体" w:hAnsi="宋体" w:eastAsia="宋体" w:cs="宋体"/>
          <w:sz w:val="30"/>
          <w:szCs w:val="30"/>
        </w:rPr>
        <w:t>4.申报人在诉讼或仲裁程序中申请财产保全的，需提交人民法院做出的保全裁定书、查封或冻结财产明细等相关文件。</w:t>
      </w:r>
      <w:r>
        <w:rPr>
          <w:rFonts w:hint="eastAsia" w:ascii="宋体" w:hAnsi="宋体" w:eastAsia="宋体" w:cs="宋体"/>
          <w:sz w:val="30"/>
          <w:szCs w:val="30"/>
        </w:rPr>
        <w:br w:type="textWrapping"/>
      </w:r>
      <w:r>
        <w:rPr>
          <w:rFonts w:hint="eastAsia" w:ascii="宋体" w:hAnsi="宋体" w:eastAsia="宋体" w:cs="宋体"/>
          <w:sz w:val="30"/>
          <w:szCs w:val="30"/>
        </w:rPr>
        <w:t>5.能够证明债权发生、变更、存续、诉讼时效中止、中断、延长及债权金额的其他材料。</w:t>
      </w:r>
      <w:r>
        <w:rPr>
          <w:rFonts w:hint="eastAsia" w:ascii="宋体" w:hAnsi="宋体" w:eastAsia="宋体" w:cs="宋体"/>
          <w:sz w:val="30"/>
          <w:szCs w:val="30"/>
        </w:rPr>
        <w:br w:type="textWrapping"/>
      </w:r>
      <w:r>
        <w:rPr>
          <w:rFonts w:hint="eastAsia" w:ascii="宋体" w:hAnsi="宋体" w:eastAsia="宋体" w:cs="宋体"/>
          <w:sz w:val="30"/>
          <w:szCs w:val="30"/>
        </w:rPr>
        <w:t>6.债权如有偿还或其他抵债情形的，则需提供偿债凭证、协议或以物抵债协议等。如该等偿债或以物抵债是由执行法院裁定认可的，需同时提交裁定书。</w:t>
      </w:r>
      <w:r>
        <w:rPr>
          <w:rFonts w:hint="eastAsia" w:ascii="宋体" w:hAnsi="宋体" w:eastAsia="宋体" w:cs="宋体"/>
          <w:sz w:val="30"/>
          <w:szCs w:val="30"/>
        </w:rPr>
        <w:br w:type="textWrapping"/>
      </w:r>
      <w:r>
        <w:rPr>
          <w:rFonts w:hint="eastAsia" w:ascii="宋体" w:hAnsi="宋体" w:eastAsia="宋体" w:cs="宋体"/>
          <w:sz w:val="30"/>
          <w:szCs w:val="30"/>
        </w:rPr>
        <w:t>7.申报的债权涉及利息的，根据《中华人民共和国企业破产法》第四十六条第二款之规定，利息计算至</w:t>
      </w:r>
      <w:r>
        <w:rPr>
          <w:rFonts w:hint="eastAsia" w:ascii="宋体" w:hAnsi="宋体" w:eastAsia="宋体" w:cs="宋体"/>
          <w:sz w:val="30"/>
          <w:szCs w:val="30"/>
          <w:lang w:val="en-US" w:eastAsia="zh-CN"/>
        </w:rPr>
        <w:t>威海市环翠区</w:t>
      </w:r>
      <w:r>
        <w:rPr>
          <w:rFonts w:hint="eastAsia" w:ascii="宋体" w:hAnsi="宋体" w:eastAsia="宋体" w:cs="宋体"/>
          <w:sz w:val="30"/>
          <w:szCs w:val="30"/>
        </w:rPr>
        <w:t>人民法院裁定受理</w:t>
      </w:r>
      <w:r>
        <w:rPr>
          <w:rFonts w:hint="eastAsia" w:ascii="宋体" w:hAnsi="宋体" w:eastAsia="宋体" w:cs="宋体"/>
          <w:sz w:val="30"/>
          <w:szCs w:val="30"/>
          <w:lang w:eastAsia="zh-CN"/>
        </w:rPr>
        <w:t>新曲线产康美容美体护肤（威海）有限责任公司</w:t>
      </w:r>
      <w:r>
        <w:rPr>
          <w:rFonts w:hint="eastAsia" w:ascii="宋体" w:hAnsi="宋体" w:eastAsia="宋体" w:cs="宋体"/>
          <w:sz w:val="30"/>
          <w:szCs w:val="30"/>
          <w:lang w:val="en-US" w:eastAsia="zh-CN"/>
        </w:rPr>
        <w:t>破产清算</w:t>
      </w:r>
      <w:r>
        <w:rPr>
          <w:rFonts w:hint="eastAsia" w:ascii="宋体" w:hAnsi="宋体" w:eastAsia="宋体" w:cs="宋体"/>
          <w:sz w:val="30"/>
          <w:szCs w:val="30"/>
        </w:rPr>
        <w:t>案之日，即20</w:t>
      </w:r>
      <w:r>
        <w:rPr>
          <w:rFonts w:hint="eastAsia" w:ascii="宋体" w:hAnsi="宋体" w:eastAsia="宋体" w:cs="宋体"/>
          <w:sz w:val="30"/>
          <w:szCs w:val="30"/>
          <w:lang w:val="en-US" w:eastAsia="zh-CN"/>
        </w:rPr>
        <w:t>23</w:t>
      </w:r>
      <w:r>
        <w:rPr>
          <w:rFonts w:hint="eastAsia" w:ascii="宋体" w:hAnsi="宋体" w:eastAsia="宋体" w:cs="宋体"/>
          <w:sz w:val="30"/>
          <w:szCs w:val="30"/>
        </w:rPr>
        <w:t>年</w:t>
      </w:r>
      <w:r>
        <w:rPr>
          <w:rFonts w:hint="eastAsia" w:ascii="宋体" w:hAnsi="宋体" w:eastAsia="宋体" w:cs="宋体"/>
          <w:sz w:val="30"/>
          <w:szCs w:val="30"/>
          <w:lang w:val="en-US" w:eastAsia="zh-CN"/>
        </w:rPr>
        <w:t>9</w:t>
      </w:r>
      <w:r>
        <w:rPr>
          <w:rFonts w:hint="eastAsia" w:ascii="宋体" w:hAnsi="宋体" w:eastAsia="宋体" w:cs="宋体"/>
          <w:sz w:val="30"/>
          <w:szCs w:val="30"/>
        </w:rPr>
        <w:t>月</w:t>
      </w:r>
      <w:r>
        <w:rPr>
          <w:rFonts w:hint="eastAsia" w:ascii="宋体" w:hAnsi="宋体" w:eastAsia="宋体" w:cs="宋体"/>
          <w:sz w:val="30"/>
          <w:szCs w:val="30"/>
          <w:lang w:val="en-US" w:eastAsia="zh-CN"/>
        </w:rPr>
        <w:t>18</w:t>
      </w:r>
      <w:r>
        <w:rPr>
          <w:rFonts w:hint="eastAsia" w:ascii="宋体" w:hAnsi="宋体" w:eastAsia="宋体" w:cs="宋体"/>
          <w:sz w:val="30"/>
          <w:szCs w:val="30"/>
        </w:rPr>
        <w:t>日。申报人应提供利息计算表，说明利息的计算依据、计算方法和计算结果，同时将正常利息与罚息、迟延利息、滞纳金等分开计算。</w:t>
      </w:r>
      <w:r>
        <w:rPr>
          <w:rFonts w:hint="eastAsia" w:ascii="宋体" w:hAnsi="宋体" w:eastAsia="宋体" w:cs="宋体"/>
          <w:sz w:val="30"/>
          <w:szCs w:val="30"/>
        </w:rPr>
        <w:br w:type="textWrapping"/>
      </w:r>
      <w:r>
        <w:rPr>
          <w:rFonts w:hint="eastAsia" w:ascii="宋体" w:hAnsi="宋体" w:eastAsia="宋体" w:cs="宋体"/>
          <w:sz w:val="30"/>
          <w:szCs w:val="30"/>
        </w:rPr>
        <w:t>8.其他能够证明债权成立的证据。</w:t>
      </w:r>
      <w:r>
        <w:rPr>
          <w:rFonts w:hint="eastAsia" w:ascii="宋体" w:hAnsi="宋体" w:eastAsia="宋体" w:cs="宋体"/>
          <w:sz w:val="30"/>
          <w:szCs w:val="30"/>
        </w:rPr>
        <w:br w:type="textWrapping"/>
      </w:r>
      <w:r>
        <w:rPr>
          <w:rFonts w:hint="eastAsia" w:ascii="宋体" w:hAnsi="宋体" w:eastAsia="宋体" w:cs="宋体"/>
          <w:sz w:val="30"/>
          <w:szCs w:val="30"/>
        </w:rPr>
        <w:t>以上1至8项材料需提交原件（核对后归还）。</w:t>
      </w:r>
      <w:r>
        <w:rPr>
          <w:rFonts w:hint="eastAsia" w:ascii="宋体" w:hAnsi="宋体" w:eastAsia="宋体" w:cs="宋体"/>
          <w:sz w:val="30"/>
          <w:szCs w:val="30"/>
        </w:rPr>
        <w:br w:type="textWrapping"/>
      </w:r>
      <w:r>
        <w:rPr>
          <w:rFonts w:hint="eastAsia" w:ascii="宋体" w:hAnsi="宋体" w:eastAsia="宋体" w:cs="宋体"/>
          <w:sz w:val="30"/>
          <w:szCs w:val="30"/>
        </w:rPr>
        <w:t>（四）债权人提交资料的要求</w:t>
      </w:r>
      <w:r>
        <w:rPr>
          <w:rFonts w:hint="eastAsia" w:ascii="宋体" w:hAnsi="宋体" w:eastAsia="宋体" w:cs="宋体"/>
          <w:sz w:val="30"/>
          <w:szCs w:val="30"/>
        </w:rPr>
        <w:br w:type="textWrapping"/>
      </w:r>
      <w:r>
        <w:rPr>
          <w:rFonts w:hint="eastAsia" w:ascii="宋体" w:hAnsi="宋体" w:eastAsia="宋体" w:cs="宋体"/>
          <w:sz w:val="30"/>
          <w:szCs w:val="30"/>
        </w:rPr>
        <w:t>1.债权人提交的所有材料应一式两份。</w:t>
      </w:r>
      <w:r>
        <w:rPr>
          <w:rFonts w:hint="eastAsia" w:ascii="宋体" w:hAnsi="宋体" w:eastAsia="宋体" w:cs="宋体"/>
          <w:sz w:val="30"/>
          <w:szCs w:val="30"/>
        </w:rPr>
        <w:br w:type="textWrapping"/>
      </w:r>
      <w:r>
        <w:rPr>
          <w:rFonts w:hint="eastAsia" w:ascii="宋体" w:hAnsi="宋体" w:eastAsia="宋体" w:cs="宋体"/>
          <w:sz w:val="30"/>
          <w:szCs w:val="30"/>
        </w:rPr>
        <w:t>2.债权人对</w:t>
      </w:r>
      <w:r>
        <w:rPr>
          <w:rFonts w:hint="eastAsia" w:ascii="宋体" w:hAnsi="宋体" w:eastAsia="宋体" w:cs="宋体"/>
          <w:sz w:val="30"/>
          <w:szCs w:val="30"/>
          <w:lang w:eastAsia="zh-CN"/>
        </w:rPr>
        <w:t>新曲线产康美容美体护肤（威海）有限责任公司</w:t>
      </w:r>
      <w:r>
        <w:rPr>
          <w:rFonts w:hint="eastAsia" w:ascii="宋体" w:hAnsi="宋体" w:eastAsia="宋体" w:cs="宋体"/>
          <w:sz w:val="30"/>
          <w:szCs w:val="30"/>
        </w:rPr>
        <w:t>享有多笔债权的，应分别提交申报材料（证明债权申报人主体资格的材料除外）。</w:t>
      </w:r>
      <w:r>
        <w:rPr>
          <w:rFonts w:hint="eastAsia" w:ascii="宋体" w:hAnsi="宋体" w:eastAsia="宋体" w:cs="宋体"/>
          <w:sz w:val="30"/>
          <w:szCs w:val="30"/>
        </w:rPr>
        <w:br w:type="textWrapping"/>
      </w:r>
      <w:r>
        <w:rPr>
          <w:rFonts w:hint="eastAsia" w:ascii="宋体" w:hAnsi="宋体" w:eastAsia="宋体" w:cs="宋体"/>
          <w:sz w:val="30"/>
          <w:szCs w:val="30"/>
        </w:rPr>
        <w:t>3.债权申报登记表、申报登记书以及授权委托书、法定代表人身份证明必须为原件，其他材料可以提交复印件，但应同时提交原件核对，原件经管理人核对无误后予以返还。</w:t>
      </w:r>
      <w:r>
        <w:rPr>
          <w:rFonts w:hint="eastAsia" w:ascii="宋体" w:hAnsi="宋体" w:eastAsia="宋体" w:cs="宋体"/>
          <w:sz w:val="30"/>
          <w:szCs w:val="30"/>
        </w:rPr>
        <w:br w:type="textWrapping"/>
      </w:r>
      <w:r>
        <w:rPr>
          <w:rFonts w:hint="eastAsia" w:ascii="宋体" w:hAnsi="宋体" w:eastAsia="宋体" w:cs="宋体"/>
          <w:sz w:val="30"/>
          <w:szCs w:val="30"/>
        </w:rPr>
        <w:t>4.对于债权人提交的资料为复印件的，债权人为机构的，需在材料上加盖债权人单位的印章；债权人为自然人的，由债权人或代理人在材料上签字。</w:t>
      </w:r>
      <w:r>
        <w:rPr>
          <w:rFonts w:hint="eastAsia" w:ascii="宋体" w:hAnsi="宋体" w:eastAsia="宋体" w:cs="宋体"/>
          <w:sz w:val="30"/>
          <w:szCs w:val="30"/>
        </w:rPr>
        <w:br w:type="textWrapping"/>
      </w:r>
      <w:r>
        <w:rPr>
          <w:rFonts w:hint="eastAsia" w:ascii="宋体" w:hAnsi="宋体" w:eastAsia="宋体" w:cs="宋体"/>
          <w:sz w:val="30"/>
          <w:szCs w:val="30"/>
        </w:rPr>
        <w:t>5.如债权人为境外或属境外企业，包括注册地为美国、韩国、我国台湾、香港、澳门等地的企业，债权人提交的所有资料均需经过有公证资质的公证机构进行公证，以证明债权人的主体资格，和依法设立、变更、终止法律关系的行为以及有法律意义的事实和文书等的真实性和合法性。另，债权人提交的所有资料均需提供中文译本。</w:t>
      </w:r>
      <w:r>
        <w:rPr>
          <w:rFonts w:hint="eastAsia" w:ascii="宋体" w:hAnsi="宋体" w:eastAsia="宋体" w:cs="宋体"/>
          <w:sz w:val="30"/>
          <w:szCs w:val="30"/>
        </w:rPr>
        <w:br w:type="textWrapping"/>
      </w:r>
      <w:r>
        <w:rPr>
          <w:rFonts w:hint="eastAsia" w:ascii="宋体" w:hAnsi="宋体" w:eastAsia="宋体" w:cs="宋体"/>
          <w:sz w:val="30"/>
          <w:szCs w:val="30"/>
        </w:rPr>
        <w:t>三、关于债权申报时间的特别说明</w:t>
      </w:r>
      <w:r>
        <w:rPr>
          <w:rFonts w:hint="eastAsia" w:ascii="宋体" w:hAnsi="宋体" w:eastAsia="宋体" w:cs="宋体"/>
          <w:sz w:val="30"/>
          <w:szCs w:val="30"/>
        </w:rPr>
        <w:br w:type="textWrapping"/>
      </w:r>
      <w:r>
        <w:rPr>
          <w:rFonts w:hint="eastAsia" w:ascii="宋体" w:hAnsi="宋体" w:eastAsia="宋体" w:cs="宋体"/>
          <w:sz w:val="30"/>
          <w:szCs w:val="30"/>
        </w:rPr>
        <w:t>接到通知的债权人，应在法院规定的期限内向管理人申报债权。债权人未依照《企业破产法》规定申报债权的，如未能在上述期限内申报债权，可以在破产财产分配方案提交债权人会议讨论前补充申报，但此前已进行的分配，不再对你（单位）补充分配，为审查和确认补充申报债权所产生的费用，由你（单位）承担。未申报债权的，不得依照《中华人民共和国企业破产法》规定的程序行使权利。人民法院确定的债权申报期限截止日为20</w:t>
      </w:r>
      <w:r>
        <w:rPr>
          <w:rFonts w:hint="eastAsia" w:ascii="宋体" w:hAnsi="宋体" w:eastAsia="宋体" w:cs="宋体"/>
          <w:sz w:val="30"/>
          <w:szCs w:val="30"/>
          <w:lang w:val="en-US" w:eastAsia="zh-CN"/>
        </w:rPr>
        <w:t>23</w:t>
      </w:r>
      <w:r>
        <w:rPr>
          <w:rFonts w:hint="eastAsia" w:ascii="宋体" w:hAnsi="宋体" w:eastAsia="宋体" w:cs="宋体"/>
          <w:sz w:val="30"/>
          <w:szCs w:val="30"/>
        </w:rPr>
        <w:t>年1</w:t>
      </w:r>
      <w:r>
        <w:rPr>
          <w:rFonts w:hint="eastAsia" w:ascii="宋体" w:hAnsi="宋体" w:eastAsia="宋体" w:cs="宋体"/>
          <w:sz w:val="30"/>
          <w:szCs w:val="30"/>
          <w:lang w:val="en-US" w:eastAsia="zh-CN"/>
        </w:rPr>
        <w:t>0</w:t>
      </w:r>
      <w:r>
        <w:rPr>
          <w:rFonts w:hint="eastAsia" w:ascii="宋体" w:hAnsi="宋体" w:eastAsia="宋体" w:cs="宋体"/>
          <w:sz w:val="30"/>
          <w:szCs w:val="30"/>
        </w:rPr>
        <w:t>月</w:t>
      </w:r>
      <w:r>
        <w:rPr>
          <w:rFonts w:hint="eastAsia" w:ascii="宋体" w:hAnsi="宋体" w:eastAsia="宋体" w:cs="宋体"/>
          <w:sz w:val="30"/>
          <w:szCs w:val="30"/>
          <w:lang w:val="en-US" w:eastAsia="zh-CN"/>
        </w:rPr>
        <w:t>20</w:t>
      </w:r>
      <w:r>
        <w:rPr>
          <w:rFonts w:hint="eastAsia" w:ascii="宋体" w:hAnsi="宋体" w:eastAsia="宋体" w:cs="宋体"/>
          <w:sz w:val="30"/>
          <w:szCs w:val="30"/>
        </w:rPr>
        <w:t>日。</w:t>
      </w:r>
      <w:r>
        <w:rPr>
          <w:rFonts w:hint="eastAsia" w:ascii="宋体" w:hAnsi="宋体" w:eastAsia="宋体" w:cs="宋体"/>
          <w:sz w:val="30"/>
          <w:szCs w:val="30"/>
        </w:rPr>
        <w:br w:type="textWrapping"/>
      </w:r>
      <w:r>
        <w:rPr>
          <w:rFonts w:hint="eastAsia" w:ascii="宋体" w:hAnsi="宋体" w:eastAsia="宋体" w:cs="宋体"/>
          <w:sz w:val="30"/>
          <w:szCs w:val="30"/>
        </w:rPr>
        <w:t>四、 债权申报的程序</w:t>
      </w:r>
      <w:r>
        <w:rPr>
          <w:rFonts w:hint="eastAsia" w:ascii="宋体" w:hAnsi="宋体" w:eastAsia="宋体" w:cs="宋体"/>
          <w:sz w:val="30"/>
          <w:szCs w:val="30"/>
        </w:rPr>
        <w:br w:type="textWrapping"/>
      </w:r>
      <w:r>
        <w:rPr>
          <w:rFonts w:hint="eastAsia" w:ascii="宋体" w:hAnsi="宋体" w:eastAsia="宋体" w:cs="宋体"/>
          <w:sz w:val="30"/>
          <w:szCs w:val="30"/>
        </w:rPr>
        <w:t>（一）债权人按本指引的要求向管理人工作人员提交申报材料</w:t>
      </w:r>
      <w:r>
        <w:rPr>
          <w:rFonts w:hint="eastAsia" w:ascii="宋体" w:hAnsi="宋体" w:eastAsia="宋体" w:cs="宋体"/>
          <w:sz w:val="30"/>
          <w:szCs w:val="30"/>
        </w:rPr>
        <w:br w:type="textWrapping"/>
      </w:r>
      <w:r>
        <w:rPr>
          <w:rFonts w:hint="eastAsia" w:ascii="宋体" w:hAnsi="宋体" w:eastAsia="宋体" w:cs="宋体"/>
          <w:sz w:val="30"/>
          <w:szCs w:val="30"/>
        </w:rPr>
        <w:t>（二）管理人工作人员审查债权申报人的身份</w:t>
      </w:r>
      <w:r>
        <w:rPr>
          <w:rFonts w:hint="eastAsia" w:ascii="宋体" w:hAnsi="宋体" w:eastAsia="宋体" w:cs="宋体"/>
          <w:sz w:val="30"/>
          <w:szCs w:val="30"/>
        </w:rPr>
        <w:br w:type="textWrapping"/>
      </w:r>
      <w:r>
        <w:rPr>
          <w:rFonts w:hint="eastAsia" w:ascii="宋体" w:hAnsi="宋体" w:eastAsia="宋体" w:cs="宋体"/>
          <w:sz w:val="30"/>
          <w:szCs w:val="30"/>
        </w:rPr>
        <w:t>1.自然人债权人</w:t>
      </w:r>
      <w:r>
        <w:rPr>
          <w:rFonts w:hint="eastAsia" w:ascii="宋体" w:hAnsi="宋体" w:eastAsia="宋体" w:cs="宋体"/>
          <w:sz w:val="30"/>
          <w:szCs w:val="30"/>
        </w:rPr>
        <w:br w:type="textWrapping"/>
      </w:r>
      <w:r>
        <w:rPr>
          <w:rFonts w:hint="eastAsia" w:ascii="宋体" w:hAnsi="宋体" w:eastAsia="宋体" w:cs="宋体"/>
          <w:sz w:val="30"/>
          <w:szCs w:val="30"/>
        </w:rPr>
        <w:t>审查身份证、授权委托书的等主体证明资料。申报人为债权人本人的，审查债权合同(或其他债权资料)显示的债权人身份要素与申报人的身份证等身份证明资料上显示的身份要素（如姓名等）是否一致；申报人为代理人的，还需审查是否有经公证的授权委托书、未经公证的授权委托书上是否是债权人本人亲笔签名，申报人是否为授权书载明的受托人。</w:t>
      </w:r>
      <w:r>
        <w:rPr>
          <w:rFonts w:hint="eastAsia" w:ascii="宋体" w:hAnsi="宋体" w:eastAsia="宋体" w:cs="宋体"/>
          <w:sz w:val="30"/>
          <w:szCs w:val="30"/>
        </w:rPr>
        <w:br w:type="textWrapping"/>
      </w:r>
      <w:r>
        <w:rPr>
          <w:rFonts w:hint="eastAsia" w:ascii="宋体" w:hAnsi="宋体" w:eastAsia="宋体" w:cs="宋体"/>
          <w:sz w:val="30"/>
          <w:szCs w:val="30"/>
        </w:rPr>
        <w:t>2.机构债权人</w:t>
      </w:r>
      <w:r>
        <w:rPr>
          <w:rFonts w:hint="eastAsia" w:ascii="宋体" w:hAnsi="宋体" w:eastAsia="宋体" w:cs="宋体"/>
          <w:sz w:val="30"/>
          <w:szCs w:val="30"/>
        </w:rPr>
        <w:br w:type="textWrapping"/>
      </w:r>
      <w:r>
        <w:rPr>
          <w:rFonts w:hint="eastAsia" w:ascii="宋体" w:hAnsi="宋体" w:eastAsia="宋体" w:cs="宋体"/>
          <w:sz w:val="30"/>
          <w:szCs w:val="30"/>
        </w:rPr>
        <w:t>审查营业执照、授权委托书等主体证明资料。审查债权合同（或其他债权资料）显示的债权人名称与申报机构的名称是否一致，如有变更的，要求提交工商机关出具的变更证明原件；申报人为法定代表人或负责人的，应当审查申报人的身份证明是否与营业执照载明的法定代表人或负责人一致；申报人为代理人的，还需审查是否有法定代表人或负责人在授权委托书上签字并加盖公章；授权委托书载明的法定代表人是否与营业执照上的法定代表人一致；申报人是否为授权委托书载明的受托人。</w:t>
      </w:r>
      <w:r>
        <w:rPr>
          <w:rFonts w:hint="eastAsia" w:ascii="宋体" w:hAnsi="宋体" w:eastAsia="宋体" w:cs="宋体"/>
          <w:sz w:val="30"/>
          <w:szCs w:val="30"/>
        </w:rPr>
        <w:br w:type="textWrapping"/>
      </w:r>
      <w:r>
        <w:rPr>
          <w:rFonts w:hint="eastAsia" w:ascii="宋体" w:hAnsi="宋体" w:eastAsia="宋体" w:cs="宋体"/>
          <w:sz w:val="30"/>
          <w:szCs w:val="30"/>
        </w:rPr>
        <w:t>（三）工作人员审查申报材料</w:t>
      </w:r>
      <w:r>
        <w:rPr>
          <w:rFonts w:hint="eastAsia" w:ascii="宋体" w:hAnsi="宋体" w:eastAsia="宋体" w:cs="宋体"/>
          <w:sz w:val="30"/>
          <w:szCs w:val="30"/>
        </w:rPr>
        <w:br w:type="textWrapping"/>
      </w:r>
      <w:r>
        <w:rPr>
          <w:rFonts w:hint="eastAsia" w:ascii="宋体" w:hAnsi="宋体" w:eastAsia="宋体" w:cs="宋体"/>
          <w:sz w:val="30"/>
          <w:szCs w:val="30"/>
        </w:rPr>
        <w:t>   审查申报材料复印件与原件的内容是否完全一致及审查申报人提交的材料复印件是否加盖公章（机构债权人）或者由本人或代理人签字（个人）。债权人申报的材料不全，需要补充的，债权人应当根据本指引的要求在债权申报期限截止日前补正。</w:t>
      </w:r>
      <w:r>
        <w:rPr>
          <w:rFonts w:hint="eastAsia" w:ascii="宋体" w:hAnsi="宋体" w:eastAsia="宋体" w:cs="宋体"/>
          <w:sz w:val="30"/>
          <w:szCs w:val="30"/>
        </w:rPr>
        <w:br w:type="textWrapping"/>
      </w:r>
      <w:r>
        <w:rPr>
          <w:rFonts w:hint="eastAsia" w:ascii="宋体" w:hAnsi="宋体" w:eastAsia="宋体" w:cs="宋体"/>
          <w:sz w:val="30"/>
          <w:szCs w:val="30"/>
        </w:rPr>
        <w:t>（四）受理并登记、归档</w:t>
      </w:r>
      <w:r>
        <w:rPr>
          <w:rFonts w:hint="eastAsia" w:ascii="宋体" w:hAnsi="宋体" w:eastAsia="宋体" w:cs="宋体"/>
          <w:sz w:val="30"/>
          <w:szCs w:val="30"/>
        </w:rPr>
        <w:br w:type="textWrapping"/>
      </w:r>
      <w:r>
        <w:rPr>
          <w:rFonts w:hint="eastAsia" w:ascii="宋体" w:hAnsi="宋体" w:eastAsia="宋体" w:cs="宋体"/>
          <w:sz w:val="30"/>
          <w:szCs w:val="30"/>
        </w:rPr>
        <w:t>债权登记完毕，管理人向申报人发放债权登记回执，同时将债权申报材料妥善存管。</w:t>
      </w:r>
      <w:r>
        <w:rPr>
          <w:rFonts w:hint="eastAsia" w:ascii="宋体" w:hAnsi="宋体" w:eastAsia="宋体" w:cs="宋体"/>
          <w:sz w:val="30"/>
          <w:szCs w:val="30"/>
        </w:rPr>
        <w:br w:type="textWrapping"/>
      </w:r>
      <w:r>
        <w:rPr>
          <w:rFonts w:hint="eastAsia" w:ascii="宋体" w:hAnsi="宋体" w:eastAsia="宋体" w:cs="宋体"/>
          <w:sz w:val="30"/>
          <w:szCs w:val="30"/>
        </w:rPr>
        <w:t>五、其他事项</w:t>
      </w:r>
      <w:r>
        <w:rPr>
          <w:rFonts w:hint="eastAsia" w:ascii="宋体" w:hAnsi="宋体" w:eastAsia="宋体" w:cs="宋体"/>
          <w:sz w:val="30"/>
          <w:szCs w:val="30"/>
        </w:rPr>
        <w:br w:type="textWrapping"/>
      </w:r>
      <w:r>
        <w:rPr>
          <w:rFonts w:hint="eastAsia" w:ascii="宋体" w:hAnsi="宋体" w:eastAsia="宋体" w:cs="宋体"/>
          <w:sz w:val="30"/>
          <w:szCs w:val="30"/>
        </w:rPr>
        <w:t>（一） 本指引未列明事项，按照《中华人民共和国企业破产法》等法律法规和司法解释执行。</w:t>
      </w:r>
      <w:r>
        <w:rPr>
          <w:rFonts w:hint="eastAsia" w:ascii="宋体" w:hAnsi="宋体" w:eastAsia="宋体" w:cs="宋体"/>
          <w:sz w:val="30"/>
          <w:szCs w:val="30"/>
        </w:rPr>
        <w:br w:type="textWrapping"/>
      </w:r>
      <w:r>
        <w:rPr>
          <w:rFonts w:hint="eastAsia" w:ascii="宋体" w:hAnsi="宋体" w:eastAsia="宋体" w:cs="宋体"/>
          <w:sz w:val="30"/>
          <w:szCs w:val="30"/>
        </w:rPr>
        <w:t xml:space="preserve">（二） </w:t>
      </w:r>
      <w:r>
        <w:rPr>
          <w:rFonts w:hint="eastAsia" w:ascii="宋体" w:hAnsi="宋体" w:eastAsia="宋体" w:cs="宋体"/>
          <w:sz w:val="30"/>
          <w:szCs w:val="30"/>
          <w:lang w:eastAsia="zh-CN"/>
        </w:rPr>
        <w:t>新曲线产康美容美体护肤（威海）有限责任公司</w:t>
      </w:r>
      <w:r>
        <w:rPr>
          <w:rFonts w:hint="eastAsia" w:ascii="宋体" w:hAnsi="宋体" w:eastAsia="宋体" w:cs="宋体"/>
          <w:sz w:val="30"/>
          <w:szCs w:val="30"/>
        </w:rPr>
        <w:t>破产清算案的取回权申请事宜参照本指引执行。</w:t>
      </w:r>
      <w:r>
        <w:rPr>
          <w:rFonts w:hint="eastAsia" w:ascii="宋体" w:hAnsi="宋体" w:eastAsia="宋体" w:cs="宋体"/>
          <w:sz w:val="30"/>
          <w:szCs w:val="30"/>
        </w:rPr>
        <w:br w:type="textWrapping"/>
      </w:r>
      <w:r>
        <w:rPr>
          <w:rFonts w:hint="eastAsia" w:ascii="宋体" w:hAnsi="宋体" w:eastAsia="宋体" w:cs="宋体"/>
          <w:sz w:val="30"/>
          <w:szCs w:val="30"/>
        </w:rPr>
        <w:t>（三） 债权申报人如需了解</w:t>
      </w:r>
      <w:r>
        <w:rPr>
          <w:rFonts w:hint="eastAsia" w:ascii="宋体" w:hAnsi="宋体" w:eastAsia="宋体" w:cs="宋体"/>
          <w:sz w:val="30"/>
          <w:szCs w:val="30"/>
          <w:lang w:eastAsia="zh-CN"/>
        </w:rPr>
        <w:t>新曲线产康美容美体护肤（威海）有限责任公司</w:t>
      </w:r>
      <w:r>
        <w:rPr>
          <w:rFonts w:hint="eastAsia" w:ascii="宋体" w:hAnsi="宋体" w:eastAsia="宋体" w:cs="宋体"/>
          <w:sz w:val="30"/>
          <w:szCs w:val="30"/>
        </w:rPr>
        <w:t>相关债权申报信息或需下载相关申请表格，可登陆管理人网站查询，网址：http//www.yingliang-law.com</w:t>
      </w:r>
      <w:r>
        <w:rPr>
          <w:rFonts w:hint="eastAsia" w:ascii="宋体" w:hAnsi="宋体" w:eastAsia="宋体" w:cs="宋体"/>
          <w:sz w:val="30"/>
          <w:szCs w:val="30"/>
        </w:rPr>
        <w:br w:type="textWrapping"/>
      </w:r>
      <w:r>
        <w:rPr>
          <w:rFonts w:hint="eastAsia" w:ascii="宋体" w:hAnsi="宋体" w:eastAsia="宋体" w:cs="宋体"/>
          <w:sz w:val="30"/>
          <w:szCs w:val="30"/>
        </w:rPr>
        <w:t>（四）债权申报信息如下：</w:t>
      </w:r>
      <w:r>
        <w:rPr>
          <w:rFonts w:hint="eastAsia" w:ascii="宋体" w:hAnsi="宋体" w:eastAsia="宋体" w:cs="宋体"/>
          <w:sz w:val="30"/>
          <w:szCs w:val="30"/>
        </w:rPr>
        <w:br w:type="textWrapping"/>
      </w:r>
      <w:r>
        <w:rPr>
          <w:rFonts w:hint="eastAsia" w:ascii="宋体" w:hAnsi="宋体" w:eastAsia="宋体" w:cs="宋体"/>
          <w:sz w:val="30"/>
          <w:szCs w:val="30"/>
        </w:rPr>
        <w:t xml:space="preserve">债权申报地址： </w:t>
      </w:r>
      <w:r>
        <w:rPr>
          <w:rFonts w:hint="eastAsia" w:ascii="宋体" w:hAnsi="宋体" w:eastAsia="宋体" w:cs="宋体"/>
          <w:sz w:val="30"/>
          <w:szCs w:val="30"/>
          <w:lang w:val="en-US" w:eastAsia="zh-CN"/>
        </w:rPr>
        <w:t>威海市环翠区统一路402号504室</w:t>
      </w:r>
      <w:r>
        <w:rPr>
          <w:rFonts w:hint="eastAsia" w:ascii="宋体" w:hAnsi="宋体" w:eastAsia="宋体" w:cs="宋体"/>
          <w:sz w:val="30"/>
          <w:szCs w:val="30"/>
        </w:rPr>
        <w:t xml:space="preserve">                      邮编：264200</w:t>
      </w:r>
    </w:p>
    <w:p>
      <w:pPr>
        <w:rPr>
          <w:rFonts w:hint="eastAsia" w:ascii="宋体" w:hAnsi="宋体" w:eastAsia="宋体" w:cs="宋体"/>
          <w:sz w:val="30"/>
          <w:szCs w:val="30"/>
        </w:rPr>
      </w:pPr>
      <w:r>
        <w:rPr>
          <w:rFonts w:hint="eastAsia" w:ascii="宋体" w:hAnsi="宋体" w:eastAsia="宋体" w:cs="宋体"/>
          <w:sz w:val="30"/>
          <w:szCs w:val="30"/>
        </w:rPr>
        <w:t>联系人：马广路，</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电话13806305087</w:t>
      </w:r>
    </w:p>
    <w:p>
      <w:pPr>
        <w:rPr>
          <w:rFonts w:hint="eastAsia" w:ascii="宋体" w:hAnsi="宋体" w:eastAsia="宋体" w:cs="宋体"/>
          <w:sz w:val="30"/>
          <w:szCs w:val="30"/>
        </w:rPr>
      </w:pPr>
      <w:r>
        <w:rPr>
          <w:rFonts w:hint="eastAsia" w:ascii="宋体" w:hAnsi="宋体" w:eastAsia="宋体" w:cs="宋体"/>
          <w:sz w:val="30"/>
          <w:szCs w:val="30"/>
        </w:rPr>
        <w:t>联系人：</w:t>
      </w:r>
      <w:r>
        <w:rPr>
          <w:rFonts w:hint="eastAsia" w:ascii="宋体" w:hAnsi="宋体" w:eastAsia="宋体" w:cs="宋体"/>
          <w:sz w:val="30"/>
          <w:szCs w:val="30"/>
          <w:lang w:val="en-US" w:eastAsia="zh-CN"/>
        </w:rPr>
        <w:t>许露露</w:t>
      </w:r>
      <w:r>
        <w:rPr>
          <w:rFonts w:hint="eastAsia" w:ascii="宋体" w:hAnsi="宋体" w:eastAsia="宋体" w:cs="宋体"/>
          <w:sz w:val="30"/>
          <w:szCs w:val="30"/>
        </w:rPr>
        <w:t>，  电话</w:t>
      </w:r>
      <w:r>
        <w:rPr>
          <w:rFonts w:hint="eastAsia" w:ascii="宋体" w:hAnsi="宋体" w:eastAsia="宋体" w:cs="宋体"/>
          <w:sz w:val="30"/>
          <w:szCs w:val="30"/>
          <w:lang w:val="en-US" w:eastAsia="zh-CN"/>
        </w:rPr>
        <w:t>15098126252</w:t>
      </w:r>
      <w:r>
        <w:rPr>
          <w:rFonts w:hint="eastAsia" w:ascii="宋体" w:hAnsi="宋体" w:eastAsia="宋体" w:cs="宋体"/>
          <w:sz w:val="30"/>
          <w:szCs w:val="30"/>
        </w:rPr>
        <w:t>。</w:t>
      </w:r>
    </w:p>
    <w:p>
      <w:pPr>
        <w:widowControl/>
        <w:spacing w:before="100" w:beforeAutospacing="1" w:after="100" w:afterAutospacing="1" w:line="385" w:lineRule="atLeast"/>
        <w:ind w:right="-92" w:rightChars="-44" w:firstLine="1200" w:firstLineChars="400"/>
        <w:jc w:val="left"/>
        <w:rPr>
          <w:rFonts w:ascii="仿宋" w:hAnsi="仿宋" w:eastAsia="仿宋"/>
          <w:sz w:val="30"/>
          <w:szCs w:val="30"/>
        </w:rPr>
      </w:pPr>
      <w:r>
        <w:rPr>
          <w:rFonts w:hint="eastAsia" w:ascii="仿宋" w:hAnsi="仿宋" w:eastAsia="仿宋" w:cs="宋体"/>
          <w:color w:val="333333"/>
          <w:kern w:val="0"/>
          <w:sz w:val="30"/>
          <w:szCs w:val="30"/>
          <w:lang w:eastAsia="zh-CN"/>
        </w:rPr>
        <w:t>新曲线产康美容美体护肤（威海）有限责任公司</w:t>
      </w:r>
      <w:r>
        <w:rPr>
          <w:rFonts w:hint="eastAsia" w:ascii="仿宋" w:hAnsi="仿宋" w:eastAsia="仿宋" w:cs="宋体"/>
          <w:color w:val="333333"/>
          <w:kern w:val="0"/>
          <w:sz w:val="30"/>
          <w:szCs w:val="30"/>
        </w:rPr>
        <w:t>管理人</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二零</w:t>
      </w:r>
      <w:r>
        <w:rPr>
          <w:rFonts w:hint="eastAsia" w:ascii="仿宋" w:hAnsi="仿宋" w:eastAsia="仿宋" w:cs="宋体"/>
          <w:color w:val="333333"/>
          <w:kern w:val="0"/>
          <w:sz w:val="30"/>
          <w:szCs w:val="30"/>
          <w:lang w:val="en-US" w:eastAsia="zh-CN"/>
        </w:rPr>
        <w:t>二三</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九</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二十一</w:t>
      </w:r>
      <w:r>
        <w:rPr>
          <w:rFonts w:hint="eastAsia" w:ascii="仿宋" w:hAnsi="仿宋" w:eastAsia="仿宋" w:cs="宋体"/>
          <w:color w:val="333333"/>
          <w:kern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00000000" w:usb1="00000000" w:usb2="00000000" w:usb3="00000000" w:csb0="00160000" w:csb1="00000000"/>
  </w:font>
  <w:font w:name="汉仪旗黑">
    <w:panose1 w:val="00020600040101010101"/>
    <w:charset w:val="86"/>
    <w:family w:val="auto"/>
    <w:pitch w:val="default"/>
    <w:sig w:usb0="00000000" w:usb1="00000000" w:usb2="00000000" w:usb3="00000000" w:csb0="00060000" w:csb1="00000000"/>
  </w:font>
  <w:font w:name="方正仿宋_GBK">
    <w:panose1 w:val="020000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21"/>
    <w:rsid w:val="001B5421"/>
    <w:rsid w:val="005C24DF"/>
    <w:rsid w:val="006023F1"/>
    <w:rsid w:val="00825ED4"/>
    <w:rsid w:val="00BC14BE"/>
    <w:rsid w:val="00BC263D"/>
    <w:rsid w:val="00CD53CB"/>
    <w:rsid w:val="00E41400"/>
    <w:rsid w:val="00F0391D"/>
    <w:rsid w:val="5FFFE248"/>
    <w:rsid w:val="7BFD5F5A"/>
    <w:rsid w:val="BDBEC053"/>
    <w:rsid w:val="DDF7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9"/>
    <w:qFormat/>
    <w:uiPriority w:val="9"/>
    <w:pPr>
      <w:spacing w:before="100" w:beforeAutospacing="1" w:after="100" w:afterAutospacing="1"/>
      <w:jc w:val="left"/>
      <w:outlineLvl w:val="2"/>
    </w:pPr>
    <w:rPr>
      <w:rFonts w:hint="eastAsia" w:ascii="宋体" w:hAnsi="宋体" w:cs="宋体"/>
      <w:b/>
      <w:kern w:val="0"/>
      <w:sz w:val="27"/>
      <w:szCs w:val="27"/>
    </w:rPr>
  </w:style>
  <w:style w:type="paragraph" w:styleId="3">
    <w:name w:val="heading 4"/>
    <w:basedOn w:val="1"/>
    <w:link w:val="10"/>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标题 3 Char"/>
    <w:basedOn w:val="8"/>
    <w:link w:val="2"/>
    <w:qFormat/>
    <w:uiPriority w:val="9"/>
    <w:rPr>
      <w:rFonts w:ascii="宋体" w:hAnsi="宋体" w:cs="宋体"/>
      <w:b/>
      <w:sz w:val="27"/>
      <w:szCs w:val="27"/>
    </w:rPr>
  </w:style>
  <w:style w:type="character" w:customStyle="1" w:styleId="10">
    <w:name w:val="标题 4 Char"/>
    <w:basedOn w:val="8"/>
    <w:link w:val="3"/>
    <w:qFormat/>
    <w:uiPriority w:val="9"/>
    <w:rPr>
      <w:rFonts w:ascii="宋体" w:hAnsi="宋体" w:cs="宋体"/>
      <w:b/>
      <w:bCs/>
      <w:sz w:val="24"/>
      <w:szCs w:val="24"/>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495</Words>
  <Characters>2825</Characters>
  <Lines>23</Lines>
  <Paragraphs>6</Paragraphs>
  <TotalTime>0</TotalTime>
  <ScaleCrop>false</ScaleCrop>
  <LinksUpToDate>false</LinksUpToDate>
  <CharactersWithSpaces>3314</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2016-05-01T15:01:00Z</dcterms:created>
  <dc:creator>Administrator</dc:creator>
  <cp:lastModifiedBy>末了蛙</cp:lastModifiedBy>
  <dcterms:modified xsi:type="dcterms:W3CDTF">2023-09-22T08:59:59Z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E83DFC9D9CDE801FFA070C65C0500499_42</vt:lpwstr>
  </property>
</Properties>
</file>